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0A489A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</w:t>
      </w:r>
      <w:proofErr w:type="gramStart"/>
      <w:r w:rsidRPr="001B2E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F2DA8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B77">
        <w:rPr>
          <w:rFonts w:ascii="Times New Roman" w:hAnsi="Times New Roman" w:cs="Times New Roman"/>
          <w:sz w:val="24"/>
          <w:szCs w:val="24"/>
        </w:rPr>
        <w:t>«Тракторист категории В,</w:t>
      </w:r>
      <w:r w:rsidRPr="001B2E7D">
        <w:rPr>
          <w:rFonts w:ascii="Times New Roman" w:hAnsi="Times New Roman" w:cs="Times New Roman"/>
          <w:sz w:val="24"/>
          <w:szCs w:val="24"/>
        </w:rPr>
        <w:t>С»</w:t>
      </w:r>
    </w:p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A489A" w:rsidRPr="001B2E7D" w:rsidRDefault="000A489A" w:rsidP="000A489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1B2E7D" w:rsidRDefault="000A489A" w:rsidP="000A489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489A" w:rsidRPr="009109B2" w:rsidRDefault="000A489A" w:rsidP="000A489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0A489A" w:rsidRPr="009109B2" w:rsidRDefault="000A489A" w:rsidP="000A489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0A489A" w:rsidRPr="009109B2" w:rsidRDefault="000A489A" w:rsidP="000A489A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rFonts w:ascii="Times New Roman" w:hAnsi="Times New Roman"/>
          <w:b/>
          <w:sz w:val="36"/>
          <w:szCs w:val="36"/>
        </w:rPr>
      </w:pPr>
      <w:r w:rsidRPr="000A489A">
        <w:rPr>
          <w:rFonts w:ascii="Times New Roman" w:hAnsi="Times New Roman"/>
          <w:b/>
          <w:sz w:val="36"/>
          <w:szCs w:val="36"/>
        </w:rPr>
        <w:t>«Основы управления и безопасность движения»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0A489A" w:rsidRDefault="006D12C1" w:rsidP="000A48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A489A" w:rsidRPr="001B2E7D" w:rsidRDefault="000A489A" w:rsidP="000A48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489A" w:rsidRPr="00EA49D2" w:rsidRDefault="000A489A" w:rsidP="000A489A">
      <w:pPr>
        <w:rPr>
          <w:rFonts w:ascii="Times New Roman" w:hAnsi="Times New Roman"/>
          <w:b/>
          <w:sz w:val="24"/>
          <w:szCs w:val="24"/>
        </w:rPr>
      </w:pPr>
    </w:p>
    <w:p w:rsidR="000A489A" w:rsidRDefault="000A489A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F2DA8" w:rsidRPr="000A489A" w:rsidRDefault="006F2DA8" w:rsidP="000A48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16108" w:rsidRPr="000A489A" w:rsidRDefault="00B16108" w:rsidP="000A489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192354">
        <w:rPr>
          <w:rFonts w:ascii="Times New Roman" w:hAnsi="Times New Roman"/>
          <w:sz w:val="24"/>
          <w:szCs w:val="24"/>
        </w:rPr>
        <w:lastRenderedPageBreak/>
        <w:t>Рабочая программа по предмету «</w:t>
      </w:r>
      <w:r w:rsidR="00192354" w:rsidRPr="00192354">
        <w:rPr>
          <w:rFonts w:ascii="Times New Roman" w:hAnsi="Times New Roman"/>
          <w:sz w:val="24"/>
          <w:szCs w:val="24"/>
        </w:rPr>
        <w:t>Основы управления и безопасность движения</w:t>
      </w:r>
      <w:r w:rsidRPr="00192354">
        <w:rPr>
          <w:rFonts w:ascii="Times New Roman" w:hAnsi="Times New Roman"/>
          <w:sz w:val="24"/>
          <w:szCs w:val="24"/>
        </w:rPr>
        <w:t xml:space="preserve">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</w:t>
      </w:r>
      <w:r w:rsidRPr="00192354">
        <w:rPr>
          <w:sz w:val="24"/>
          <w:szCs w:val="24"/>
        </w:rPr>
        <w:t xml:space="preserve"> </w:t>
      </w:r>
    </w:p>
    <w:p w:rsidR="003A5DFE" w:rsidRPr="00B16108" w:rsidRDefault="00B16108" w:rsidP="00B1610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1383"/>
      </w:tblGrid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1383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Кол-во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часов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B16108" w:rsidP="00B161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</w:t>
            </w:r>
            <w:r w:rsidR="003A5DFE"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1.1.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1.2.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1.3.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1.4.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1.5.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1.6.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1.7.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1.8.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1.9.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B16108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1. ОСНОВЫ УПРАВЛЕНИЯ</w:t>
            </w:r>
            <w:r w:rsidR="00B1610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ТРАКТОРАМИ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управления трактором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Дорожное движение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Психофизиологические и психические качества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тракториста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Эксплуатационные показатели тракторов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Действия тракториста в штатных и нештатных (критических) режимах движения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Дорожные условия и безопасность движения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Дорожно-транспортные происшествия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Безопасная эксплуатация тракторов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Правила производства работ при перевозке грузов</w:t>
            </w:r>
          </w:p>
          <w:p w:rsidR="003A5DFE" w:rsidRPr="006813DB" w:rsidRDefault="003A5DFE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6813DB" w:rsidRDefault="003A5DFE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B1610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BB2411" w:rsidRDefault="003A5DFE" w:rsidP="003338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B2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  <w:p w:rsidR="003A5DFE" w:rsidRPr="006813DB" w:rsidRDefault="003A5DFE" w:rsidP="001A2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2.6.</w:t>
            </w: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 2. ПРАВОВАЯ ОТВЕТСТВЕННОСТЬ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ТРАКТОРИСТА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Административная ответственность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Уголовная ответственность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 Гражданская ответственность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Правовые основы охраны природы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 xml:space="preserve">Право собственности на трактор 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sz w:val="24"/>
                <w:szCs w:val="24"/>
              </w:rPr>
              <w:t>Страхование тракториста и трактора</w:t>
            </w:r>
          </w:p>
        </w:tc>
        <w:tc>
          <w:tcPr>
            <w:tcW w:w="1383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3A5DFE" w:rsidRPr="006813DB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3A5DFE" w:rsidRPr="00BB2411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B2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A5DFE" w:rsidRPr="006813DB" w:rsidTr="001A2086">
        <w:tc>
          <w:tcPr>
            <w:tcW w:w="817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3A5DFE" w:rsidRPr="006813DB" w:rsidRDefault="003A5DFE" w:rsidP="001A20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813DB">
              <w:rPr>
                <w:rFonts w:ascii="Times New Roman" w:eastAsiaTheme="minorHAnsi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3" w:type="dxa"/>
          </w:tcPr>
          <w:p w:rsidR="003A5DFE" w:rsidRPr="00BB2411" w:rsidRDefault="003A5DFE" w:rsidP="001A20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B2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16108" w:rsidRDefault="00B16108" w:rsidP="003A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3A5DFE" w:rsidRPr="006813DB" w:rsidRDefault="00B16108" w:rsidP="003A5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6813D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РАЗДЕЛ 1. ОСНОВЫ УПРАВЛЕНИЯ ТРАКТОРАМИ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1.1.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Техника управления трактором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Посадка тракториста.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Оптимальная рабочая поза. Использование регулировок положения сиденья и органов управления для принятия оптимальной рабочей позы. Типичные ошибки при выборе рабочей позы. Назначение органов управления, приборов и индикаторов. Подача сигналов, включение систем очистки, обмыва и обдува ветрового стекла, обогрева ветрового, бокового и заднего стекол, очистки фар, аварийной сигнализации, регулирование системы отопления и вентиляции,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Приемы действия органами управления.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Скорость движения и дистанция. Изменение скорости на поворотах, разворотах и в ограниченных проездах.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Встречный разъезд на улицах с небольшим и интенсивным движением.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Проезд железнодорожных переездов.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Дорожное движение.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Эффективность, безопасность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экологичность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дорожно-транспортного процесса. Статистика эффективности, безопасности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экологичности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дорожного движения в России и в других странах.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Факторы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влияющие на безопасность. Определяющая роль квалификации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тракториста в обеспечении безопасности дорожного движения. Стаж тракториста, как показатель его квалификации.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Обеспечение безопасности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экологичности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дорожного движения.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по безопасности движения, предъявляемые к трактору.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1.3.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Психофизиологические и психические качества тракториста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Зрительное восприятие. Поле зрения. Восприятие расстояния и скорости трактора.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Восприятие линейных ускорений, угловых скоростей и ускорений.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Суставные ощущения. Восприятие сопротивлений и перемещений органов управления.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Время переработки информации. Зависимость амплитуды движений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Мышление. Прогнозирование развития дорожно-транспортной ситуации.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-Подготовленность тракториста; знания, умения, навыки.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Этика тракториста в его взаимоотношениях с другими участниками дорожного движения. Межличностные отношения и эмоциональные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состояния. Соблюдение правил дорожного движения. Поведение при нарушении Правил другими участниками дорожного движения. Взаимоотношения с другими участниками дородного движения, представителями органов милиции и </w:t>
      </w:r>
      <w:proofErr w:type="spellStart"/>
      <w:r w:rsidRPr="006813DB">
        <w:rPr>
          <w:rFonts w:ascii="Times New Roman" w:eastAsiaTheme="minorHAnsi" w:hAnsi="Times New Roman"/>
          <w:sz w:val="24"/>
          <w:szCs w:val="24"/>
        </w:rPr>
        <w:t>гостехнадзора</w:t>
      </w:r>
      <w:proofErr w:type="spellEnd"/>
      <w:r w:rsidRPr="006813DB">
        <w:rPr>
          <w:rFonts w:ascii="Times New Roman" w:eastAsiaTheme="minorHAnsi" w:hAnsi="Times New Roman"/>
          <w:sz w:val="24"/>
          <w:szCs w:val="24"/>
        </w:rPr>
        <w:t>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Эксплуатационные показатели тракторов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Показатели эффективного и безопасного выполнения транспортной работы: габаритные размеры, параметры массы, грузоподъемность (вместимость), скоростные и тормозные свойства, устойчивость против опрокидывания, заноса и бокового скольжения,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 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Устойчивость против опрокидывания. Резервы устойчивости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1.5.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Действия тракториста в штатных и нештатных (критических) режимах движения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lastRenderedPageBreak/>
        <w:t>Действия тракториста при возгорании трактора, при падении в воду, попадания провода электролинии высокого напряжения на самоходную машину, при ударе молнии.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1.6.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Дорожные условия и безопасность движения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и классификация автомобильных дорог. Обустройство дорог.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Основные элементы активной, пассивной и экологической безопасности дороги.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дорожных покрытий, их характеристики. Влияние дорожных условий на безопасность движения. Дороги в населенных пунктах. Дороги в сельской местности. Автомагистрали. Особенности горных дорог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Влияние дорожных условий на движение.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затяжной спуск, подъезды к мостам, железнодорожным переездам; другие опасные участки.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Пользование дорогами в осенний и весенний периоды. Пользование зимними дорогами (зимниками). Движение по ледяным переправам.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Меры предосторожности при движении по ремонтируемым участкам дорог, применяемые при этом ограждения, предупредительные и световые сигналы.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1.7.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Дорожно-транспортные происшествия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Аварийность в городах, на загородных дорогах, в сельской местности. 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Причины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связанные с трактористом: низкая квалификация, переутомление, сон за рулем, несоблюдение режима труда и отдыха.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Условия возникновения дорожно-транспортных происшествий: состояние трактора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 xml:space="preserve"> И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дороги, наличие средств регулирования дорожного движения и другие условия.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Статистика дорожно-транспортных происшествий. Распределение аварийности по сезонам, дням недели, времени суток, категориям дороги, видам самоходных машин и другим факторам.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Активная, пассивная и экологическая безопасность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Государственный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безопасностью дорожного движения.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1.8.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Безопасная эксплуатация тракторов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Безопасная эксплуатация трактора и ее зависимость от технического состояния механизмов и сборочных единиц машины.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состоянию рулевого управления тракторов при эксплуатации.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состоянию тормозной системы и ходовой части тракторов при эксплуатации.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состоянию системы электрооборудования.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 xml:space="preserve">Требования к техническому состоянию двигателя, </w:t>
      </w: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влияющих</w:t>
      </w:r>
      <w:proofErr w:type="gramEnd"/>
      <w:r w:rsidRPr="006813DB">
        <w:rPr>
          <w:rFonts w:ascii="Times New Roman" w:eastAsiaTheme="minorHAnsi" w:hAnsi="Times New Roman"/>
          <w:sz w:val="24"/>
          <w:szCs w:val="24"/>
        </w:rPr>
        <w:t xml:space="preserve"> на безопасную эксплуатацию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тракторному прицепу, обеспечивающие безопасность эксплуатации.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Экологическая безопасность.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1.9.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Правила производства работ при перевозке грузов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Требования к погрузочно-разгрузочным площадкам.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Установка тракторного прицепа под погрузку.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Безопасное распределение груза на тракторном прицепе. Закрепление груза. Безопасная загрузка длинномерных грузов и их крепление.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Соблюдение правил безопасности при перевозке грузов.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Разгрузка. Требования безопасности при разгрузке.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A5DFE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6813D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РАЗДЕЛ 2. ПРАВОВАЯ ОТВЕТСТВЕННОСТЬ ТРАКТОРИСТА</w:t>
      </w:r>
    </w:p>
    <w:p w:rsidR="00BB2411" w:rsidRPr="006813DB" w:rsidRDefault="00BB2411" w:rsidP="00BB24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2.1</w:t>
      </w:r>
      <w:r w:rsidRPr="006813DB">
        <w:rPr>
          <w:rFonts w:ascii="Times New Roman" w:eastAsiaTheme="minorHAnsi" w:hAnsi="Times New Roman"/>
          <w:sz w:val="24"/>
          <w:szCs w:val="24"/>
        </w:rPr>
        <w:t>. Административная ответственность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об административной ответственности.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Административные правонарушения. Виды административных правонарушений.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Понятия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2.2.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Уголовная ответственность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об уголовной ответственности.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Понятия и виды транспортных преступлений. Характеристика транспортных преступлений.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Состав преступления.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Обстоятельства, смягчающие и отягчающие ответственность.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Виды наказаний.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Уголовная ответственность за преступления при эксплуатации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Условия наступления уголовной ответственности.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2.3</w:t>
      </w:r>
      <w:r w:rsidRPr="006813DB">
        <w:rPr>
          <w:rFonts w:ascii="Times New Roman" w:eastAsiaTheme="minorHAnsi" w:hAnsi="Times New Roman"/>
          <w:sz w:val="24"/>
          <w:szCs w:val="24"/>
        </w:rPr>
        <w:t>. Гражданская ответственность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 гражданской ответственности. Основания для гражданской ответственности. Понятия: вред, вина, противоправное действие.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Ответственность за вред, причиненный в ДТП. Возмещение материального ущерба.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о материальной ответственности за причиненный ущерб.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Условия и виды наступления материальной ответственности, ограниченная и полная материальная ответственность.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2.4.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Правовые основы охраны природы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и значение охраны природы. Законодательство об охране природы. Цели, формы и методы охраны природы.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813DB">
        <w:rPr>
          <w:rFonts w:ascii="Times New Roman" w:eastAsiaTheme="minorHAnsi" w:hAnsi="Times New Roman"/>
          <w:sz w:val="24"/>
          <w:szCs w:val="24"/>
        </w:rPr>
        <w:t>Объекты природы, подлежащие правовой охране:  земля, недра, вода, флора, атмосферный воздух, заповедные природные объекты.</w:t>
      </w:r>
      <w:proofErr w:type="gramEnd"/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Органы, регулирующие отношения по правовой охране природы, их компетенции, права и обязанности.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Ответственность за нарушение законодательства об охране природы.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2.5.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Право собственности на трактор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Право собственности, субъекты права собственности. Право собственности на трактор.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Налог с владельца трактора.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Документация на трактор.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3387F">
        <w:rPr>
          <w:rFonts w:ascii="Times New Roman" w:eastAsiaTheme="minorHAnsi" w:hAnsi="Times New Roman"/>
          <w:b/>
          <w:sz w:val="24"/>
          <w:szCs w:val="24"/>
        </w:rPr>
        <w:t>Тема 2.6.</w:t>
      </w:r>
      <w:r w:rsidRPr="006813DB">
        <w:rPr>
          <w:rFonts w:ascii="Times New Roman" w:eastAsiaTheme="minorHAnsi" w:hAnsi="Times New Roman"/>
          <w:sz w:val="24"/>
          <w:szCs w:val="24"/>
        </w:rPr>
        <w:t xml:space="preserve"> Страхование тракториста и трактора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Порядок страхования. Порядок заключения договора о страховании.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Страховой случай. Основание и порядок выплаты страховой суммы.</w:t>
      </w:r>
    </w:p>
    <w:p w:rsidR="003A5DFE" w:rsidRPr="006813DB" w:rsidRDefault="003A5DFE" w:rsidP="003A5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13DB">
        <w:rPr>
          <w:rFonts w:ascii="Times New Roman" w:eastAsiaTheme="minorHAnsi" w:hAnsi="Times New Roman"/>
          <w:sz w:val="24"/>
          <w:szCs w:val="24"/>
        </w:rPr>
        <w:t>Понятие «потеря товарного вида».</w:t>
      </w:r>
    </w:p>
    <w:p w:rsidR="003A5DFE" w:rsidRDefault="003A5DFE" w:rsidP="003A5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6108" w:rsidRPr="00EA49D2" w:rsidRDefault="00B16108" w:rsidP="00B161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ПЛАНИРУЕМЫЕ РЕЗУЛЬТАТЫ ОСВОЕНИЯ РАБОЧЕЙ ПРОГРАММЫ</w:t>
      </w:r>
    </w:p>
    <w:p w:rsidR="0033387F" w:rsidRPr="0033387F" w:rsidRDefault="0033387F" w:rsidP="003338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3387F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33387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33387F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33387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B2411" w:rsidRPr="00BB2411" w:rsidRDefault="00BB2411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2411">
        <w:rPr>
          <w:rFonts w:ascii="Times New Roman" w:hAnsi="Times New Roman" w:cs="Times New Roman"/>
          <w:sz w:val="24"/>
          <w:szCs w:val="24"/>
        </w:rPr>
        <w:t>стройство, ТО всех узлов и агрегатов трактора;</w:t>
      </w:r>
    </w:p>
    <w:p w:rsidR="0033387F" w:rsidRPr="0033387F" w:rsidRDefault="00F2108A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B241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33387F" w:rsidRPr="0033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равила</w:t>
        </w:r>
      </w:hyperlink>
      <w:r w:rsidR="0033387F" w:rsidRPr="0033387F">
        <w:rPr>
          <w:rFonts w:ascii="Times New Roman" w:hAnsi="Times New Roman" w:cs="Times New Roman"/>
          <w:sz w:val="24"/>
          <w:szCs w:val="24"/>
        </w:rPr>
        <w:t xml:space="preserve"> дорожного движения, основы законодательства в сфере дорожного движения;</w:t>
      </w:r>
    </w:p>
    <w:p w:rsidR="0033387F" w:rsidRPr="0033387F" w:rsidRDefault="00BB2411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387F" w:rsidRPr="0033387F">
        <w:rPr>
          <w:rFonts w:ascii="Times New Roman" w:hAnsi="Times New Roman" w:cs="Times New Roman"/>
          <w:sz w:val="24"/>
          <w:szCs w:val="24"/>
        </w:rPr>
        <w:t>равила обязательного страхования гражданской ответственности владельцев транспортных средств;</w:t>
      </w:r>
    </w:p>
    <w:p w:rsidR="0033387F" w:rsidRPr="0033387F" w:rsidRDefault="00F2108A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B241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33387F" w:rsidRPr="0033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равила</w:t>
        </w:r>
      </w:hyperlink>
      <w:r w:rsidR="0033387F" w:rsidRPr="0033387F">
        <w:rPr>
          <w:rFonts w:ascii="Times New Roman" w:hAnsi="Times New Roman" w:cs="Times New Roman"/>
          <w:sz w:val="24"/>
          <w:szCs w:val="24"/>
        </w:rPr>
        <w:t xml:space="preserve"> дорожного движения, основы законодательства в сфере дорожного движения;</w:t>
      </w:r>
    </w:p>
    <w:p w:rsidR="0033387F" w:rsidRDefault="0033387F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 xml:space="preserve">правила обязательного страхования гражданской ответственности </w:t>
      </w:r>
      <w:r w:rsidR="00BB2411">
        <w:rPr>
          <w:rFonts w:ascii="Times New Roman" w:hAnsi="Times New Roman" w:cs="Times New Roman"/>
          <w:sz w:val="24"/>
          <w:szCs w:val="24"/>
        </w:rPr>
        <w:t>владельцев транспортных средств</w:t>
      </w:r>
    </w:p>
    <w:p w:rsidR="00BB2411" w:rsidRPr="00BB2411" w:rsidRDefault="00BB2411" w:rsidP="00BB2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2411">
        <w:rPr>
          <w:rFonts w:ascii="Times New Roman" w:hAnsi="Times New Roman" w:cs="Times New Roman"/>
          <w:sz w:val="24"/>
          <w:szCs w:val="24"/>
        </w:rPr>
        <w:t>равила ТБ при ТО, ремонте и эксплуатации транспортных средств</w:t>
      </w:r>
    </w:p>
    <w:p w:rsidR="0033387F" w:rsidRPr="0033387F" w:rsidRDefault="0033387F" w:rsidP="003338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387F" w:rsidRPr="0033387F" w:rsidRDefault="0033387F" w:rsidP="003338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33387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33387F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33387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3387F" w:rsidRDefault="0033387F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  в различных условиях движения;</w:t>
      </w:r>
    </w:p>
    <w:p w:rsidR="00BB2411" w:rsidRPr="00BB2411" w:rsidRDefault="00BB2411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411">
        <w:rPr>
          <w:rFonts w:ascii="Times New Roman" w:hAnsi="Times New Roman" w:cs="Times New Roman"/>
          <w:sz w:val="24"/>
          <w:szCs w:val="24"/>
        </w:rPr>
        <w:t>выполнять контрольный осмотр транспортного средства</w:t>
      </w:r>
    </w:p>
    <w:p w:rsidR="0033387F" w:rsidRDefault="0033387F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87F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7" w:history="1">
        <w:r w:rsidRPr="0033387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33387F">
        <w:rPr>
          <w:rFonts w:ascii="Times New Roman" w:hAnsi="Times New Roman" w:cs="Times New Roman"/>
          <w:sz w:val="24"/>
          <w:szCs w:val="24"/>
        </w:rPr>
        <w:t xml:space="preserve"> дорожного движения при управлении транспортным средством </w:t>
      </w:r>
    </w:p>
    <w:p w:rsidR="00BB2411" w:rsidRPr="00BB2411" w:rsidRDefault="00BB2411" w:rsidP="00BB24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2411">
        <w:rPr>
          <w:rFonts w:ascii="Times New Roman" w:hAnsi="Times New Roman" w:cs="Times New Roman"/>
          <w:sz w:val="24"/>
          <w:szCs w:val="24"/>
        </w:rPr>
        <w:t>странять мелкие неисправности, возникшие во время эксплуатации транспортного средства с соблюдением ТБ</w:t>
      </w:r>
    </w:p>
    <w:p w:rsidR="00B16108" w:rsidRPr="0033387F" w:rsidRDefault="00B16108" w:rsidP="003338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6108" w:rsidRPr="00EA49D2" w:rsidRDefault="00B16108" w:rsidP="00B161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6108" w:rsidRPr="00EA49D2" w:rsidRDefault="00B16108" w:rsidP="00B1610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B16108" w:rsidRPr="00EA49D2" w:rsidRDefault="00B16108" w:rsidP="00B161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A49D2">
        <w:rPr>
          <w:rFonts w:ascii="Times New Roman" w:hAnsi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BB2411" w:rsidRDefault="00BB2411" w:rsidP="00BB2411">
      <w:pPr>
        <w:pStyle w:val="a6"/>
        <w:shd w:val="clear" w:color="auto" w:fill="FFFFFF"/>
        <w:spacing w:line="240" w:lineRule="auto"/>
        <w:rPr>
          <w:rFonts w:ascii="Tahoma" w:hAnsi="Tahoma" w:cs="Tahoma"/>
        </w:rPr>
      </w:pPr>
    </w:p>
    <w:p w:rsidR="001503ED" w:rsidRDefault="001503ED"/>
    <w:sectPr w:rsidR="001503ED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82C"/>
    <w:multiLevelType w:val="multilevel"/>
    <w:tmpl w:val="8FCC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17FDE"/>
    <w:multiLevelType w:val="hybridMultilevel"/>
    <w:tmpl w:val="888E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46A5"/>
    <w:multiLevelType w:val="hybridMultilevel"/>
    <w:tmpl w:val="E0BE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61B9"/>
    <w:multiLevelType w:val="multilevel"/>
    <w:tmpl w:val="9C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DFE"/>
    <w:rsid w:val="00027DBC"/>
    <w:rsid w:val="000A489A"/>
    <w:rsid w:val="000C316D"/>
    <w:rsid w:val="001503ED"/>
    <w:rsid w:val="00192354"/>
    <w:rsid w:val="00211B77"/>
    <w:rsid w:val="0023469E"/>
    <w:rsid w:val="002A6896"/>
    <w:rsid w:val="0033387F"/>
    <w:rsid w:val="003A5DFE"/>
    <w:rsid w:val="00532B1C"/>
    <w:rsid w:val="0054227B"/>
    <w:rsid w:val="006D12C1"/>
    <w:rsid w:val="006F2DA8"/>
    <w:rsid w:val="00783125"/>
    <w:rsid w:val="00B16108"/>
    <w:rsid w:val="00BB2411"/>
    <w:rsid w:val="00D01994"/>
    <w:rsid w:val="00DC446A"/>
    <w:rsid w:val="00F2108A"/>
    <w:rsid w:val="00FB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108"/>
    <w:pPr>
      <w:spacing w:after="0" w:line="240" w:lineRule="auto"/>
    </w:pPr>
  </w:style>
  <w:style w:type="character" w:styleId="a5">
    <w:name w:val="Hyperlink"/>
    <w:basedOn w:val="a0"/>
    <w:rsid w:val="003338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2411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64FAE5423E96CE3ADDC16DA952D24B2DAF59F5EFC1282294E5432E4A403B594F4146E6A8BF2E6lEO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564FAE5423E96CE3ADDC16DA952D24B2DAF59F5EFC1282294E5432E4A403B594F4146E6A8BF2E6lEO2K" TargetMode="External"/><Relationship Id="rId5" Type="http://schemas.openxmlformats.org/officeDocument/2006/relationships/hyperlink" Target="consultantplus://offline/ref=E4564FAE5423E96CE3ADDC16DA952D24B2DAF59F5EFC1282294E5432E4A403B594F4146E6A8BF2E6lEO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1880</Words>
  <Characters>10718</Characters>
  <Application>Microsoft Office Word</Application>
  <DocSecurity>0</DocSecurity>
  <Lines>89</Lines>
  <Paragraphs>25</Paragraphs>
  <ScaleCrop>false</ScaleCrop>
  <Company>Килачевская школа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12</cp:revision>
  <cp:lastPrinted>2019-12-22T12:21:00Z</cp:lastPrinted>
  <dcterms:created xsi:type="dcterms:W3CDTF">2017-02-16T05:38:00Z</dcterms:created>
  <dcterms:modified xsi:type="dcterms:W3CDTF">2020-01-22T09:42:00Z</dcterms:modified>
</cp:coreProperties>
</file>